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9309F08" wp14:editId="1951BBF8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54" w:rsidRPr="0098384D" w:rsidRDefault="00A31F54" w:rsidP="00A31F54">
      <w:pPr>
        <w:pStyle w:val="Brezrazmikov"/>
        <w:jc w:val="center"/>
        <w:rPr>
          <w:b/>
          <w:bCs/>
        </w:rPr>
      </w:pP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>Štev</w:t>
      </w:r>
      <w:r w:rsidR="00677ADF">
        <w:t xml:space="preserve">. </w:t>
      </w:r>
      <w:r w:rsidR="008D19D9">
        <w:t>007-1/2016-14</w:t>
      </w:r>
    </w:p>
    <w:p w:rsidR="00A31F54" w:rsidRDefault="00367BE2" w:rsidP="00A31F54">
      <w:pPr>
        <w:pStyle w:val="Brezrazmikov"/>
        <w:jc w:val="both"/>
      </w:pPr>
      <w:r>
        <w:t xml:space="preserve">Dne  </w:t>
      </w:r>
      <w:r w:rsidR="00E83F71">
        <w:t>15.2.2023</w:t>
      </w:r>
    </w:p>
    <w:p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 xml:space="preserve">Na podlagi 22. člena Statuta Občine Kidričevo Uradno glasilo slovenskih občin, št. 62/16 in 16/18) in 54. člena Poslovnika občinskega sveta Občine Kidričevo (Uradno glasilo slovenskih občin, št. 36/17 in 16/18) </w:t>
      </w:r>
      <w:r w:rsidR="00677ADF">
        <w:t xml:space="preserve">je </w:t>
      </w:r>
      <w:r>
        <w:t xml:space="preserve">odbor za družbene dejavnosti </w:t>
      </w:r>
      <w:r w:rsidR="00677ADF">
        <w:t xml:space="preserve">na svoji 1. redni seji, dne </w:t>
      </w:r>
      <w:r w:rsidR="00E83F71">
        <w:t>13.2.2023</w:t>
      </w:r>
      <w:r w:rsidR="00677ADF">
        <w:t xml:space="preserve"> sprejel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bookmarkStart w:id="0" w:name="_GoBack"/>
      <w:bookmarkEnd w:id="0"/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873D6E" w:rsidRDefault="00873D6E" w:rsidP="008D19D9">
      <w:pPr>
        <w:pStyle w:val="Brezrazmikov"/>
        <w:jc w:val="both"/>
      </w:pPr>
      <w:r w:rsidRPr="00873D6E">
        <w:t xml:space="preserve">Odbor za družbene dejavnosti predlaga občinskemu svetu Občine Kidričevo, da </w:t>
      </w:r>
      <w:r w:rsidR="008D19D9">
        <w:t xml:space="preserve">Dopolnitev meril, pogojev in kriterijev za vrednotenje letnega programa športa v Občini Kidričevo. </w:t>
      </w:r>
    </w:p>
    <w:p w:rsidR="008D19D9" w:rsidRDefault="008D19D9" w:rsidP="008D19D9">
      <w:pPr>
        <w:pStyle w:val="Brezrazmikov"/>
        <w:jc w:val="both"/>
      </w:pPr>
    </w:p>
    <w:p w:rsidR="008D19D9" w:rsidRDefault="008D19D9" w:rsidP="008D19D9">
      <w:pPr>
        <w:pStyle w:val="Brezrazmikov"/>
        <w:jc w:val="both"/>
      </w:pPr>
      <w:r>
        <w:t xml:space="preserve">Dopolnitev meril, </w:t>
      </w:r>
      <w:r>
        <w:t>pogojev in kriterijev za vrednotenje letnega programa športa v Občini Kidričevo.</w:t>
      </w:r>
    </w:p>
    <w:p w:rsidR="008D19D9" w:rsidRDefault="008D19D9" w:rsidP="008D19D9">
      <w:pPr>
        <w:pStyle w:val="Brezrazmikov"/>
        <w:jc w:val="both"/>
      </w:pPr>
    </w:p>
    <w:p w:rsidR="008D19D9" w:rsidRDefault="008D19D9" w:rsidP="008D19D9">
      <w:pPr>
        <w:pStyle w:val="Brezrazmikov"/>
        <w:jc w:val="both"/>
      </w:pPr>
    </w:p>
    <w:p w:rsidR="008D19D9" w:rsidRDefault="008D19D9" w:rsidP="008D19D9">
      <w:pPr>
        <w:pStyle w:val="Brezrazmikov"/>
        <w:jc w:val="center"/>
        <w:rPr>
          <w:sz w:val="24"/>
        </w:rPr>
      </w:pPr>
      <w:r>
        <w:rPr>
          <w:sz w:val="24"/>
        </w:rPr>
        <w:t>O B R A Z L O Ž I T E V</w:t>
      </w:r>
    </w:p>
    <w:p w:rsidR="008D19D9" w:rsidRDefault="008D19D9" w:rsidP="008D19D9">
      <w:pPr>
        <w:pStyle w:val="Brezrazmikov"/>
        <w:jc w:val="center"/>
        <w:rPr>
          <w:sz w:val="24"/>
        </w:rPr>
      </w:pPr>
    </w:p>
    <w:p w:rsidR="008D19D9" w:rsidRDefault="008D19D9" w:rsidP="008D19D9">
      <w:pPr>
        <w:pStyle w:val="Brezrazmikov"/>
        <w:jc w:val="both"/>
      </w:pPr>
      <w:r>
        <w:t xml:space="preserve">Odbor za družbene dejavnosti, je na svoji 1. redni seji, dne 13.2.2023 obravnavale predlog za dopolnitev meril, </w:t>
      </w:r>
      <w:r>
        <w:t>pogojev in kriterijev za vrednotenje letnega programa športa v Občini Kidričevo.</w:t>
      </w:r>
    </w:p>
    <w:p w:rsidR="008D19D9" w:rsidRDefault="008D19D9" w:rsidP="008D19D9">
      <w:pPr>
        <w:pStyle w:val="Brezrazmikov"/>
        <w:jc w:val="both"/>
      </w:pPr>
    </w:p>
    <w:p w:rsidR="008D19D9" w:rsidRDefault="008D19D9" w:rsidP="008D19D9">
      <w:pPr>
        <w:pStyle w:val="Brezrazmikov"/>
        <w:jc w:val="both"/>
      </w:pPr>
      <w:r>
        <w:t xml:space="preserve">Odbor za družbene dejavnosti je sledil predlogu, vendar z dopolnitvijo, da je potrebno natančno določiti, kaj je športna oprema, ki ni športni rekvizit. Odbor za družbene dejavnosti tako določi, da so to majice, športne hlače, </w:t>
      </w:r>
      <w:proofErr w:type="spellStart"/>
      <w:r>
        <w:t>bidoni</w:t>
      </w:r>
      <w:proofErr w:type="spellEnd"/>
      <w:r>
        <w:t xml:space="preserve">, brisače in ščitniki. </w:t>
      </w:r>
    </w:p>
    <w:p w:rsidR="008D19D9" w:rsidRDefault="008D19D9" w:rsidP="008D19D9">
      <w:pPr>
        <w:pStyle w:val="Brezrazmikov"/>
        <w:jc w:val="both"/>
      </w:pPr>
    </w:p>
    <w:p w:rsidR="008D19D9" w:rsidRDefault="008D19D9" w:rsidP="008D19D9">
      <w:pPr>
        <w:pStyle w:val="Brezrazmikov"/>
        <w:jc w:val="both"/>
      </w:pPr>
      <w:r>
        <w:t xml:space="preserve">Odbor za družene dejavnosti predlaga, da se predlog dopolnitev meril, </w:t>
      </w:r>
      <w:r>
        <w:t>pogojev in kriterijev za vrednotenje letnega pro</w:t>
      </w:r>
      <w:r>
        <w:t xml:space="preserve">grama športa v Občini Kidričevo, sprejme. </w:t>
      </w:r>
    </w:p>
    <w:p w:rsidR="008D19D9" w:rsidRPr="008D19D9" w:rsidRDefault="008D19D9" w:rsidP="008D19D9">
      <w:pPr>
        <w:pStyle w:val="Brezrazmikov"/>
        <w:jc w:val="both"/>
      </w:pPr>
    </w:p>
    <w:p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:rsidR="00A31F54" w:rsidRPr="00A31F54" w:rsidRDefault="00A31F54" w:rsidP="00A31F54">
      <w:pPr>
        <w:pStyle w:val="Brezrazmikov"/>
        <w:jc w:val="both"/>
        <w:rPr>
          <w:szCs w:val="28"/>
        </w:rPr>
      </w:pPr>
    </w:p>
    <w:p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54"/>
    <w:rsid w:val="00367BE2"/>
    <w:rsid w:val="005E2A2C"/>
    <w:rsid w:val="00677ADF"/>
    <w:rsid w:val="006E2B3B"/>
    <w:rsid w:val="00873D6E"/>
    <w:rsid w:val="008778E3"/>
    <w:rsid w:val="008D19D9"/>
    <w:rsid w:val="00991C7C"/>
    <w:rsid w:val="00A31F54"/>
    <w:rsid w:val="00B5344A"/>
    <w:rsid w:val="00D76ABB"/>
    <w:rsid w:val="00E8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ECBDD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2023-02-15T10:42:00Z</cp:lastPrinted>
  <dcterms:created xsi:type="dcterms:W3CDTF">2023-02-15T10:44:00Z</dcterms:created>
  <dcterms:modified xsi:type="dcterms:W3CDTF">2023-02-15T10:44:00Z</dcterms:modified>
</cp:coreProperties>
</file>